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113E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3EE">
              <w:rPr>
                <w:b/>
                <w:sz w:val="26"/>
                <w:szCs w:val="26"/>
              </w:rPr>
              <w:t>202B_038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113E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3EE">
              <w:rPr>
                <w:b/>
                <w:sz w:val="26"/>
                <w:szCs w:val="26"/>
                <w:lang w:val="en-US"/>
              </w:rPr>
              <w:t>2067047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045AC" w:rsidRPr="00E045AC">
        <w:rPr>
          <w:b/>
          <w:sz w:val="26"/>
          <w:szCs w:val="26"/>
        </w:rPr>
        <w:t>Зажим поддерживающий SO 265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045A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045AC">
              <w:t>Зажим поддерживающий SO 265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72854">
              <w:rPr>
                <w:color w:val="333333"/>
              </w:rPr>
              <w:t xml:space="preserve">для подвески самонесущих проводников с изолированным несущим </w:t>
            </w:r>
            <w:r w:rsidR="00E045AC">
              <w:rPr>
                <w:color w:val="333333"/>
              </w:rPr>
              <w:t>нулевым проводом на промежуточных и угловых опорах при углах поворота до 30 градусов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– </w:t>
            </w:r>
            <w:r w:rsidR="00E045AC">
              <w:t>16</w:t>
            </w:r>
            <w:r w:rsidR="00772854">
              <w:t>-95</w:t>
            </w:r>
            <w:r w:rsidR="00026B21">
              <w:t xml:space="preserve"> мм2</w:t>
            </w:r>
            <w:r w:rsidR="00026B21" w:rsidRPr="00026B21">
              <w:t>;</w:t>
            </w:r>
          </w:p>
          <w:p w:rsidR="00772854" w:rsidRPr="00772854" w:rsidRDefault="00772854" w:rsidP="00E372E1">
            <w:pPr>
              <w:ind w:firstLine="0"/>
              <w:jc w:val="left"/>
            </w:pPr>
            <w:r>
              <w:t>Диаметр</w:t>
            </w:r>
            <w:r w:rsidR="00E045AC">
              <w:t xml:space="preserve"> провода – 7</w:t>
            </w:r>
            <w:r w:rsidR="009F5CB8">
              <w:t>,5-15,5 мм</w:t>
            </w:r>
            <w:r w:rsidRPr="00772854">
              <w:t>;</w:t>
            </w:r>
          </w:p>
          <w:p w:rsidR="003767DA" w:rsidRPr="00772854" w:rsidRDefault="00772854" w:rsidP="00E372E1">
            <w:pPr>
              <w:ind w:firstLine="0"/>
              <w:jc w:val="left"/>
            </w:pPr>
            <w:r>
              <w:t xml:space="preserve"> Разрушающая нагрузка</w:t>
            </w:r>
            <w:r w:rsidR="004913CF">
              <w:t xml:space="preserve"> </w:t>
            </w:r>
            <w:r w:rsidR="007B2D82">
              <w:t>–</w:t>
            </w:r>
            <w:r w:rsidR="00A941B5">
              <w:t xml:space="preserve"> </w:t>
            </w:r>
            <w:r>
              <w:t>12</w:t>
            </w:r>
            <w:r w:rsidR="009B18E9">
              <w:t xml:space="preserve"> к</w:t>
            </w:r>
            <w:r w:rsidR="001F792D">
              <w:t>Н</w:t>
            </w:r>
            <w:r w:rsidRPr="00772854">
              <w:t>;</w:t>
            </w:r>
          </w:p>
          <w:p w:rsidR="00772854" w:rsidRPr="00772854" w:rsidRDefault="00E045AC" w:rsidP="00E372E1">
            <w:pPr>
              <w:ind w:firstLine="0"/>
              <w:jc w:val="left"/>
            </w:pPr>
            <w:r>
              <w:t>Масса – 10</w:t>
            </w:r>
            <w:r w:rsidR="00772854">
              <w:t>0 г.</w:t>
            </w:r>
          </w:p>
          <w:p w:rsidR="00265BDD" w:rsidRPr="00026B21" w:rsidRDefault="00026B21" w:rsidP="00E045A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E045AC">
              <w:rPr>
                <w:color w:val="000000"/>
                <w:szCs w:val="19"/>
                <w:shd w:val="clear" w:color="auto" w:fill="FFFFFF"/>
              </w:rPr>
              <w:t>корпус зажима изготовлен из атмосферостойкой пластмассы.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E57D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E57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7E5" w:rsidRDefault="006C37E5">
      <w:r>
        <w:separator/>
      </w:r>
    </w:p>
  </w:endnote>
  <w:endnote w:type="continuationSeparator" w:id="0">
    <w:p w:rsidR="006C37E5" w:rsidRDefault="006C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7E5" w:rsidRDefault="006C37E5">
      <w:r>
        <w:separator/>
      </w:r>
    </w:p>
  </w:footnote>
  <w:footnote w:type="continuationSeparator" w:id="0">
    <w:p w:rsidR="006C37E5" w:rsidRDefault="006C3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F33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30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7D0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37E5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45EC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5CB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71119A-195C-4BF6-A518-31B95ABD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1EAC1DE0-7A95-4473-AB4F-C551CB5C4F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2015-03-25T05:35:00Z</dcterms:created>
  <dcterms:modified xsi:type="dcterms:W3CDTF">2015-07-16T13:51:00Z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